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公司简介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ascii="黑体" w:hAnsi="黑体" w:eastAsia="黑体" w:cs="Arial"/>
          <w:kern w:val="2"/>
        </w:rPr>
      </w:pPr>
      <w:r>
        <w:rPr>
          <w:rFonts w:ascii="黑体" w:hAnsi="黑体" w:eastAsia="黑体" w:cs="Arial"/>
          <w:kern w:val="2"/>
        </w:rPr>
        <w:t>中标华远（北京）认证中心有限公司</w:t>
      </w:r>
      <w:r>
        <w:rPr>
          <w:rFonts w:hint="eastAsia" w:ascii="黑体" w:hAnsi="黑体" w:eastAsia="黑体" w:cs="Arial"/>
          <w:kern w:val="2"/>
        </w:rPr>
        <w:t>（</w:t>
      </w:r>
      <w:r>
        <w:rPr>
          <w:rFonts w:ascii="黑体" w:hAnsi="黑体" w:eastAsia="黑体" w:cs="Arial"/>
          <w:kern w:val="2"/>
        </w:rPr>
        <w:t>简称CSHY</w:t>
      </w:r>
      <w:r>
        <w:rPr>
          <w:rFonts w:hint="eastAsia" w:ascii="黑体" w:hAnsi="黑体" w:eastAsia="黑体" w:cs="Arial"/>
          <w:kern w:val="2"/>
        </w:rPr>
        <w:t>，</w:t>
      </w:r>
      <w:r>
        <w:rPr>
          <w:rFonts w:ascii="黑体" w:hAnsi="黑体" w:eastAsia="黑体" w:cs="Arial"/>
          <w:kern w:val="2"/>
        </w:rPr>
        <w:t>英文名称Zhongbiaohuayuan（Beijing）Certification</w:t>
      </w:r>
      <w:r>
        <w:rPr>
          <w:rFonts w:hint="eastAsia" w:ascii="黑体" w:hAnsi="黑体" w:eastAsia="黑体" w:cs="Arial"/>
          <w:kern w:val="2"/>
          <w:lang w:val="en-US" w:eastAsia="zh-CN"/>
        </w:rPr>
        <w:t xml:space="preserve"> </w:t>
      </w:r>
      <w:r>
        <w:rPr>
          <w:rFonts w:ascii="黑体" w:hAnsi="黑体" w:eastAsia="黑体" w:cs="Arial"/>
          <w:kern w:val="2"/>
        </w:rPr>
        <w:t>Center</w:t>
      </w:r>
      <w:r>
        <w:rPr>
          <w:rFonts w:hint="eastAsia" w:eastAsia="黑体" w:cs="Arial"/>
          <w:kern w:val="2"/>
        </w:rPr>
        <w:t xml:space="preserve"> </w:t>
      </w:r>
      <w:r>
        <w:rPr>
          <w:rFonts w:ascii="黑体" w:hAnsi="黑体" w:eastAsia="黑体" w:cs="Arial"/>
          <w:kern w:val="2"/>
        </w:rPr>
        <w:t>Co.,Ltd.)是经国家工商管理部门批准成立、具有独立法人资格、并经国家认证认可监督管理委员会批准成立的认证机构（认证机构批准号：CNCA-R-2017-367）。为中国认证认可协会的理事单位。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ascii="黑体" w:hAnsi="黑体" w:eastAsia="黑体" w:cs="Arial"/>
          <w:kern w:val="2"/>
        </w:rPr>
      </w:pPr>
      <w:r>
        <w:rPr>
          <w:rFonts w:ascii="黑体" w:hAnsi="黑体" w:eastAsia="黑体" w:cs="Arial"/>
          <w:kern w:val="2"/>
        </w:rPr>
        <w:t>中心秉承“公正、独立、诚信、权威、专业，让价值贯穿整个服务流程，为社会各组织提供便捷、优质、高效、满意的认证服务”的宗旨开展认证活动。严格遵守国家法律、法规，以诚立业、以信为本，提供态度科学、作风严谨、水准专业的认证服务；强调认证的时效性，客观、公开、公平、公正地向顾客提供认证服务。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ascii="黑体" w:hAnsi="黑体" w:eastAsia="黑体" w:cs="Arial"/>
          <w:kern w:val="2"/>
        </w:rPr>
      </w:pPr>
      <w:r>
        <w:rPr>
          <w:rFonts w:ascii="黑体" w:hAnsi="黑体" w:eastAsia="黑体" w:cs="Arial"/>
          <w:kern w:val="2"/>
        </w:rPr>
        <w:t>中心实行管理委员会领导下的总经理负责制，管委会成员任何一方都不具支配地位，确保了公司认证活动的公正性和独立性；同时公司还设有技术委员会，对认证过程实施有效的管理监控和技术支持，保证了公司运行的公正性和有效性。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hint="eastAsia" w:ascii="黑体" w:hAnsi="黑体" w:eastAsia="黑体" w:cs="Arial"/>
          <w:kern w:val="2"/>
        </w:rPr>
      </w:pPr>
      <w:r>
        <w:rPr>
          <w:rFonts w:ascii="黑体" w:hAnsi="黑体" w:eastAsia="黑体" w:cs="Arial"/>
          <w:kern w:val="2"/>
        </w:rPr>
        <w:t>中心当前的核心认证服务：质量管理体系（ISO9001）、环境管理体系（ISO14001）、职业健康安全管理体系（OHSMS18001）等。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ascii="黑体" w:hAnsi="黑体" w:eastAsia="黑体" w:cs="Arial"/>
        </w:rPr>
      </w:pPr>
      <w:r>
        <w:rPr>
          <w:rFonts w:ascii="黑体" w:hAnsi="黑体" w:eastAsia="黑体" w:cs="Arial"/>
        </w:rPr>
        <w:t>中标华远（北京）认证中心有限公司将以诚信、务实为根基，以“传递信任、服务发展”为己任，不断开拓创新，增加新的认证服务领域，持续提升品牌信誉，建立一个专业、严谨、合作共赢的技术服务平台，助力客户价值提升，为客户提供快捷、满意的认证服务！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Arial"/>
        </w:rPr>
      </w:pP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ascii="黑体" w:hAnsi="黑体" w:eastAsia="黑体" w:cs="Arial"/>
        </w:rPr>
      </w:pPr>
      <w:r>
        <w:rPr>
          <w:rFonts w:ascii="黑体" w:hAnsi="黑体" w:eastAsia="黑体" w:cs="Arial"/>
        </w:rPr>
        <w:t>公司名称：中标华远（北京）认证中心有限公司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hint="eastAsia" w:ascii="黑体" w:hAnsi="黑体" w:eastAsia="黑体" w:cs="Arial"/>
        </w:rPr>
      </w:pPr>
      <w:r>
        <w:rPr>
          <w:rFonts w:ascii="黑体" w:hAnsi="黑体" w:eastAsia="黑体" w:cs="Arial"/>
        </w:rPr>
        <w:t>英文名称：Zhongbiaohuayuan（Beijing）Certification</w:t>
      </w:r>
      <w:r>
        <w:rPr>
          <w:rFonts w:hint="eastAsia" w:ascii="黑体" w:hAnsi="黑体" w:eastAsia="黑体" w:cs="Arial"/>
        </w:rPr>
        <w:t xml:space="preserve"> </w:t>
      </w:r>
      <w:r>
        <w:rPr>
          <w:rFonts w:ascii="黑体" w:hAnsi="黑体" w:eastAsia="黑体" w:cs="Arial"/>
        </w:rPr>
        <w:t>Center</w:t>
      </w:r>
      <w:r>
        <w:rPr>
          <w:rFonts w:hint="eastAsia" w:ascii="黑体" w:hAnsi="黑体" w:eastAsia="黑体" w:cs="Arial"/>
        </w:rPr>
        <w:t xml:space="preserve"> </w:t>
      </w:r>
      <w:r>
        <w:rPr>
          <w:rFonts w:ascii="黑体" w:hAnsi="黑体" w:eastAsia="黑体" w:cs="Arial"/>
        </w:rPr>
        <w:t>Co.,Ltd</w:t>
      </w:r>
      <w:r>
        <w:rPr>
          <w:rFonts w:hint="eastAsia" w:ascii="黑体" w:hAnsi="黑体" w:eastAsia="黑体" w:cs="Arial"/>
        </w:rPr>
        <w:t>.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hint="eastAsia" w:ascii="黑体" w:hAnsi="黑体" w:eastAsia="黑体" w:cs="Arial"/>
        </w:rPr>
      </w:pPr>
      <w:r>
        <w:rPr>
          <w:rFonts w:ascii="黑体" w:hAnsi="黑体" w:eastAsia="黑体" w:cs="Arial"/>
        </w:rPr>
        <w:t>注册地址：中国北京市</w:t>
      </w:r>
      <w:r>
        <w:rPr>
          <w:rFonts w:hint="eastAsia" w:ascii="黑体" w:hAnsi="黑体" w:eastAsia="黑体" w:cs="Arial"/>
        </w:rPr>
        <w:t>丰台区南四环西路188号10区22号楼四层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hint="eastAsia" w:ascii="黑体" w:hAnsi="黑体" w:eastAsia="黑体" w:cs="Arial"/>
        </w:rPr>
      </w:pPr>
      <w:r>
        <w:rPr>
          <w:rFonts w:ascii="黑体" w:hAnsi="黑体" w:eastAsia="黑体" w:cs="Arial"/>
        </w:rPr>
        <w:t>电话：010-53366406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hint="eastAsia" w:ascii="黑体" w:hAnsi="黑体" w:eastAsia="黑体" w:cs="Arial"/>
        </w:rPr>
      </w:pPr>
      <w:r>
        <w:rPr>
          <w:rFonts w:hint="eastAsia" w:ascii="黑体" w:hAnsi="黑体" w:eastAsia="黑体" w:cs="Arial"/>
        </w:rPr>
        <w:t>传真：010-65971681</w:t>
      </w:r>
    </w:p>
    <w:p>
      <w:pPr>
        <w:pStyle w:val="13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hint="eastAsia" w:ascii="黑体" w:hAnsi="黑体" w:eastAsia="黑体" w:cs="Arial"/>
        </w:rPr>
      </w:pPr>
      <w:r>
        <w:rPr>
          <w:rFonts w:hint="eastAsia" w:ascii="黑体" w:hAnsi="黑体" w:eastAsia="黑体" w:cs="Arial"/>
        </w:rPr>
        <w:t>邮编：100000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00" w:right="839" w:bottom="760" w:left="1123" w:header="39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  <w:lang w:val="en-US" w:eastAsia="zh-CN"/>
      </w:rPr>
      <w:t>中标华远（北京）认证中心有限公司              CSHY</w:t>
    </w:r>
    <w:r>
      <w:rPr>
        <w:rFonts w:hint="eastAsia"/>
        <w:sz w:val="24"/>
        <w:szCs w:val="24"/>
      </w:rPr>
      <w:t>-GK01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C5E"/>
    <w:rsid w:val="00043CBC"/>
    <w:rsid w:val="00053B88"/>
    <w:rsid w:val="000F6ADB"/>
    <w:rsid w:val="00115688"/>
    <w:rsid w:val="0013046D"/>
    <w:rsid w:val="00131C4C"/>
    <w:rsid w:val="001637A3"/>
    <w:rsid w:val="00174C8F"/>
    <w:rsid w:val="001928FC"/>
    <w:rsid w:val="001C1240"/>
    <w:rsid w:val="001F02AE"/>
    <w:rsid w:val="001F4D2C"/>
    <w:rsid w:val="00260C59"/>
    <w:rsid w:val="00276DF5"/>
    <w:rsid w:val="002832C2"/>
    <w:rsid w:val="002C1110"/>
    <w:rsid w:val="002C19F6"/>
    <w:rsid w:val="002C7DFE"/>
    <w:rsid w:val="0030168D"/>
    <w:rsid w:val="003077CB"/>
    <w:rsid w:val="00307BA0"/>
    <w:rsid w:val="00320759"/>
    <w:rsid w:val="00327464"/>
    <w:rsid w:val="00341B12"/>
    <w:rsid w:val="003521B7"/>
    <w:rsid w:val="003907D7"/>
    <w:rsid w:val="0039125B"/>
    <w:rsid w:val="003C1F42"/>
    <w:rsid w:val="003F2551"/>
    <w:rsid w:val="00406AC3"/>
    <w:rsid w:val="0042006E"/>
    <w:rsid w:val="0045021C"/>
    <w:rsid w:val="00450770"/>
    <w:rsid w:val="00461EBE"/>
    <w:rsid w:val="00481765"/>
    <w:rsid w:val="00487FAA"/>
    <w:rsid w:val="004C09B6"/>
    <w:rsid w:val="00561C27"/>
    <w:rsid w:val="00566018"/>
    <w:rsid w:val="00567260"/>
    <w:rsid w:val="00571BCA"/>
    <w:rsid w:val="005C5463"/>
    <w:rsid w:val="005F02A8"/>
    <w:rsid w:val="005F6363"/>
    <w:rsid w:val="006004E1"/>
    <w:rsid w:val="00631BCF"/>
    <w:rsid w:val="00636107"/>
    <w:rsid w:val="0065784B"/>
    <w:rsid w:val="0066656A"/>
    <w:rsid w:val="006D3B3D"/>
    <w:rsid w:val="006D54D7"/>
    <w:rsid w:val="00706705"/>
    <w:rsid w:val="0070766B"/>
    <w:rsid w:val="00786851"/>
    <w:rsid w:val="007A59C0"/>
    <w:rsid w:val="007F57E7"/>
    <w:rsid w:val="007F6000"/>
    <w:rsid w:val="00843757"/>
    <w:rsid w:val="00885A49"/>
    <w:rsid w:val="009816B7"/>
    <w:rsid w:val="00984350"/>
    <w:rsid w:val="009B5158"/>
    <w:rsid w:val="009B599A"/>
    <w:rsid w:val="009D10E3"/>
    <w:rsid w:val="009F3D89"/>
    <w:rsid w:val="009F5EFC"/>
    <w:rsid w:val="00A15FAD"/>
    <w:rsid w:val="00A17767"/>
    <w:rsid w:val="00A22251"/>
    <w:rsid w:val="00A3544B"/>
    <w:rsid w:val="00AD2ECB"/>
    <w:rsid w:val="00AD6241"/>
    <w:rsid w:val="00AE4632"/>
    <w:rsid w:val="00AF0C5E"/>
    <w:rsid w:val="00B271DD"/>
    <w:rsid w:val="00B56A14"/>
    <w:rsid w:val="00BB52CA"/>
    <w:rsid w:val="00C13EA4"/>
    <w:rsid w:val="00C267B7"/>
    <w:rsid w:val="00C377AC"/>
    <w:rsid w:val="00C42F0A"/>
    <w:rsid w:val="00C62A2E"/>
    <w:rsid w:val="00C63ECF"/>
    <w:rsid w:val="00C77998"/>
    <w:rsid w:val="00CA1C62"/>
    <w:rsid w:val="00CB2692"/>
    <w:rsid w:val="00CE127F"/>
    <w:rsid w:val="00CE7104"/>
    <w:rsid w:val="00CF304B"/>
    <w:rsid w:val="00CF5FDA"/>
    <w:rsid w:val="00CF7297"/>
    <w:rsid w:val="00D07F53"/>
    <w:rsid w:val="00D1039B"/>
    <w:rsid w:val="00D14BC7"/>
    <w:rsid w:val="00D609F1"/>
    <w:rsid w:val="00D842D4"/>
    <w:rsid w:val="00D87CCB"/>
    <w:rsid w:val="00D908EA"/>
    <w:rsid w:val="00DD1E54"/>
    <w:rsid w:val="00DD2F44"/>
    <w:rsid w:val="00DD52B1"/>
    <w:rsid w:val="00E34098"/>
    <w:rsid w:val="00E46F5F"/>
    <w:rsid w:val="00E72728"/>
    <w:rsid w:val="00EA3C39"/>
    <w:rsid w:val="00EC5A90"/>
    <w:rsid w:val="00EF04FE"/>
    <w:rsid w:val="00F0033F"/>
    <w:rsid w:val="00F1546D"/>
    <w:rsid w:val="00F5377F"/>
    <w:rsid w:val="00F84615"/>
    <w:rsid w:val="00FD5FF3"/>
    <w:rsid w:val="00FF5E0D"/>
    <w:rsid w:val="0F191E70"/>
    <w:rsid w:val="3FF2399B"/>
    <w:rsid w:val="57F64188"/>
    <w:rsid w:val="68532E52"/>
    <w:rsid w:val="7BD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semiHidden/>
    <w:locked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locked/>
    <w:uiPriority w:val="99"/>
    <w:rPr>
      <w:sz w:val="2"/>
      <w:szCs w:val="2"/>
    </w:rPr>
  </w:style>
  <w:style w:type="paragraph" w:customStyle="1" w:styleId="13">
    <w:name w:val="p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ngv</Company>
  <Pages>1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2014-10-15T02:07:00Z</dcterms:created>
  <dc:creator>dzd</dc:creator>
  <cp:lastModifiedBy>郑郑</cp:lastModifiedBy>
  <cp:lastPrinted>2006-11-28T06:15:00Z</cp:lastPrinted>
  <dcterms:modified xsi:type="dcterms:W3CDTF">2018-07-20T12:44:11Z</dcterms:modified>
  <dc:title>中心简介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