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364AE" w14:textId="77777777" w:rsidR="00C228DD" w:rsidRDefault="00C228DD" w:rsidP="00C228DD">
      <w:pPr>
        <w:widowControl/>
        <w:shd w:val="clear" w:color="auto" w:fill="FFFFFF"/>
        <w:spacing w:before="100" w:beforeAutospacing="1" w:after="100" w:afterAutospacing="1"/>
        <w:ind w:firstLineChars="200" w:firstLine="480"/>
        <w:rPr>
          <w:rFonts w:ascii="Verdana" w:eastAsia="宋体" w:hAnsi="Verdana" w:cs="宋体"/>
          <w:color w:val="606060"/>
          <w:kern w:val="0"/>
          <w:sz w:val="24"/>
          <w:szCs w:val="24"/>
        </w:rPr>
      </w:pPr>
    </w:p>
    <w:p w14:paraId="434612A7" w14:textId="4EBCD91A" w:rsidR="00C228DD" w:rsidRPr="00C228DD" w:rsidRDefault="00C228DD" w:rsidP="00C228DD">
      <w:pPr>
        <w:widowControl/>
        <w:shd w:val="clear" w:color="auto" w:fill="FFFFFF"/>
        <w:spacing w:before="100" w:beforeAutospacing="1" w:after="100" w:afterAutospacing="1"/>
        <w:ind w:firstLineChars="600" w:firstLine="1800"/>
        <w:rPr>
          <w:rFonts w:ascii="Verdana" w:eastAsia="宋体" w:hAnsi="Verdana" w:cs="宋体"/>
          <w:color w:val="606060"/>
          <w:kern w:val="0"/>
          <w:sz w:val="30"/>
          <w:szCs w:val="30"/>
        </w:rPr>
      </w:pPr>
      <w:r w:rsidRPr="00C228DD">
        <w:rPr>
          <w:rFonts w:ascii="Verdana" w:eastAsia="宋体" w:hAnsi="Verdana" w:cs="宋体" w:hint="eastAsia"/>
          <w:color w:val="606060"/>
          <w:kern w:val="0"/>
          <w:sz w:val="30"/>
          <w:szCs w:val="30"/>
        </w:rPr>
        <w:t>中标华远（北京）认证中心有限公司</w:t>
      </w:r>
    </w:p>
    <w:p w14:paraId="2C654B51" w14:textId="0F582A06" w:rsidR="00C228DD" w:rsidRPr="00C228DD" w:rsidRDefault="002C1FE6" w:rsidP="00C228DD">
      <w:pPr>
        <w:widowControl/>
        <w:shd w:val="clear" w:color="auto" w:fill="FFFFFF"/>
        <w:spacing w:before="100" w:beforeAutospacing="1" w:after="100" w:afterAutospacing="1"/>
        <w:ind w:firstLineChars="200" w:firstLine="640"/>
        <w:rPr>
          <w:rFonts w:ascii="Verdana" w:eastAsia="宋体" w:hAnsi="Verdana" w:cs="宋体"/>
          <w:color w:val="606060"/>
          <w:kern w:val="0"/>
          <w:sz w:val="36"/>
          <w:szCs w:val="36"/>
        </w:rPr>
      </w:pPr>
      <w:r w:rsidRPr="00C228DD">
        <w:rPr>
          <w:rFonts w:ascii="Verdana" w:eastAsia="宋体" w:hAnsi="Verdana" w:cs="宋体"/>
          <w:color w:val="606060"/>
          <w:kern w:val="0"/>
          <w:sz w:val="32"/>
          <w:szCs w:val="32"/>
        </w:rPr>
        <w:t> </w:t>
      </w:r>
      <w:r w:rsidR="00C228DD">
        <w:rPr>
          <w:rFonts w:ascii="Verdana" w:eastAsia="宋体" w:hAnsi="Verdana" w:cs="宋体"/>
          <w:color w:val="606060"/>
          <w:kern w:val="0"/>
          <w:sz w:val="32"/>
          <w:szCs w:val="32"/>
        </w:rPr>
        <w:t xml:space="preserve">           </w:t>
      </w:r>
      <w:r w:rsidR="00C228DD" w:rsidRPr="00C228DD">
        <w:rPr>
          <w:rFonts w:ascii="Verdana" w:eastAsia="宋体" w:hAnsi="Verdana" w:cs="宋体" w:hint="eastAsia"/>
          <w:color w:val="606060"/>
          <w:kern w:val="0"/>
          <w:sz w:val="36"/>
          <w:szCs w:val="36"/>
        </w:rPr>
        <w:t>管理体系认证收费标准</w:t>
      </w:r>
    </w:p>
    <w:p w14:paraId="5B22BEB6" w14:textId="2FE98377" w:rsidR="002C1FE6" w:rsidRPr="00C228DD" w:rsidRDefault="002C1FE6" w:rsidP="00C228DD">
      <w:pPr>
        <w:widowControl/>
        <w:shd w:val="clear" w:color="auto" w:fill="FFFFFF"/>
        <w:spacing w:before="100" w:beforeAutospacing="1" w:after="100" w:afterAutospacing="1"/>
        <w:ind w:firstLineChars="200" w:firstLine="560"/>
        <w:rPr>
          <w:rFonts w:ascii="Verdana" w:eastAsia="宋体" w:hAnsi="Verdana" w:cs="宋体"/>
          <w:color w:val="606060"/>
          <w:kern w:val="0"/>
          <w:sz w:val="28"/>
          <w:szCs w:val="28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</w:rPr>
        <w:t>根据国家发改委、国家质监总局（计价格［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</w:rPr>
        <w:t>1999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</w:rPr>
        <w:t>］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</w:rPr>
        <w:t>212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</w:rPr>
        <w:t>号）和中国合格评定国家认可委员会（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</w:rPr>
        <w:t>CNAS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</w:rPr>
        <w:t>）、大洋洲认可委员会（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</w:rPr>
        <w:t>JAS-ANZ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</w:rPr>
        <w:t>）有关文件规定，特制定如下管理体系认证收费准则：</w:t>
      </w:r>
    </w:p>
    <w:p w14:paraId="5EFB3F21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 xml:space="preserve">1    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初次认证费</w:t>
      </w:r>
    </w:p>
    <w:p w14:paraId="67B1CE38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     1.1   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固定收费：申请费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1000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元，审定注册费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2000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元。</w:t>
      </w:r>
    </w:p>
    <w:p w14:paraId="2B413680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     1.2   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审核费：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3000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元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×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审核人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·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日数。</w:t>
      </w:r>
    </w:p>
    <w:p w14:paraId="7FD4A583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     1.3   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如涉及多场所审核，根据有关规定适当增加人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·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日数。</w:t>
      </w:r>
    </w:p>
    <w:p w14:paraId="1BDE8AB4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     1.4   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根据申请组织认证产品所覆盖的专业类别情况，每增加一个类别，可增加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1-2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个审核人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·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日。特殊类别应增加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2-4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个审核人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·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日。</w:t>
      </w:r>
    </w:p>
    <w:p w14:paraId="437BD576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     1.5   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如证书丢失或损坏无法使用需补发证书，每体系正本收费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100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元，副本收费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50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元。</w:t>
      </w:r>
    </w:p>
    <w:p w14:paraId="00B8E0F2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     1.6   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如需加印证书副本，每体系（中、英文）加印费为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100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元。</w:t>
      </w:r>
    </w:p>
    <w:p w14:paraId="4F9A458E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2     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预审费</w:t>
      </w:r>
    </w:p>
    <w:p w14:paraId="6C6B47C7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     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当需要预审时，预审费应不超过初次审核费的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50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％。</w:t>
      </w:r>
    </w:p>
    <w:p w14:paraId="6AAD97E0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3   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年度监督管理费</w:t>
      </w:r>
    </w:p>
    <w:p w14:paraId="20A84C83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 xml:space="preserve">     3.1  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年度监督审核费：初次审核费的三分之一。</w:t>
      </w:r>
    </w:p>
    <w:p w14:paraId="738BF2C9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lastRenderedPageBreak/>
        <w:t xml:space="preserve">     3.2  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年金（含标志使用费）：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2000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元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/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年。</w:t>
      </w:r>
    </w:p>
    <w:p w14:paraId="5AEE07DF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 xml:space="preserve">     3.3  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年度监督管理费为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3.1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与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3.2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费用之和。</w:t>
      </w:r>
    </w:p>
    <w:p w14:paraId="78B0E3C7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 xml:space="preserve">     3.4  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扩大认证范围：在年度监督审核费基础上，根据实际情况，重新进行合同评审，签订补充合同（可参考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1.4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的规定）。</w:t>
      </w:r>
    </w:p>
    <w:p w14:paraId="351F4D78" w14:textId="77777777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4   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再认证费</w:t>
      </w:r>
    </w:p>
    <w:p w14:paraId="0CEBB7F5" w14:textId="59F3850E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     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当证书三年有效期届满时，组织应按</w:t>
      </w:r>
      <w:r w:rsidR="00C228DD" w:rsidRPr="00C228DD">
        <w:rPr>
          <w:rFonts w:ascii="Verdana" w:eastAsia="宋体" w:hAnsi="Verdana" w:cs="宋体" w:hint="eastAsia"/>
          <w:color w:val="606060"/>
          <w:kern w:val="0"/>
          <w:sz w:val="28"/>
          <w:szCs w:val="28"/>
          <w:shd w:val="clear" w:color="auto" w:fill="FFFFFF"/>
        </w:rPr>
        <w:t>中标华远公司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认证程序进行再认证，再认证审核费为初次审核费的三分之二。</w:t>
      </w:r>
    </w:p>
    <w:p w14:paraId="49FCF0CB" w14:textId="65BD8D9B" w:rsidR="002C1FE6" w:rsidRPr="00C228DD" w:rsidRDefault="002C1FE6" w:rsidP="002C1FE6">
      <w:pPr>
        <w:widowControl/>
        <w:jc w:val="left"/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5   </w:t>
      </w:r>
      <w:r w:rsidR="00C228DD" w:rsidRPr="00C228DD">
        <w:rPr>
          <w:rFonts w:ascii="Verdana" w:eastAsia="宋体" w:hAnsi="Verdana" w:cs="宋体" w:hint="eastAsia"/>
          <w:color w:val="606060"/>
          <w:kern w:val="0"/>
          <w:sz w:val="28"/>
          <w:szCs w:val="28"/>
          <w:shd w:val="clear" w:color="auto" w:fill="FFFFFF"/>
        </w:rPr>
        <w:t>中标华远</w:t>
      </w: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派出的审核人员在进行初访、预审核、正式审核和跟踪验证时发生的食、宿、交</w:t>
      </w:r>
      <w:r w:rsidR="00C228DD"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通费，按实际的支出费用由受审核方支付</w:t>
      </w:r>
    </w:p>
    <w:p w14:paraId="07AE7DD5" w14:textId="739F86BC" w:rsidR="002C1FE6" w:rsidRPr="0082710B" w:rsidRDefault="002C1FE6" w:rsidP="002C1FE6">
      <w:pPr>
        <w:widowControl/>
        <w:jc w:val="left"/>
        <w:rPr>
          <w:rFonts w:ascii="Verdana" w:eastAsia="宋体" w:hAnsi="Verdana" w:cs="宋体" w:hint="eastAsia"/>
          <w:color w:val="606060"/>
          <w:kern w:val="0"/>
          <w:sz w:val="28"/>
          <w:szCs w:val="28"/>
          <w:shd w:val="clear" w:color="auto" w:fill="FFFFFF"/>
        </w:rPr>
      </w:pPr>
      <w:r w:rsidRPr="00C228DD">
        <w:rPr>
          <w:rFonts w:ascii="Verdana" w:eastAsia="宋体" w:hAnsi="Verdana" w:cs="宋体"/>
          <w:color w:val="606060"/>
          <w:kern w:val="0"/>
          <w:sz w:val="28"/>
          <w:szCs w:val="28"/>
          <w:shd w:val="clear" w:color="auto" w:fill="FFFFFF"/>
        </w:rPr>
        <w:t> </w:t>
      </w:r>
    </w:p>
    <w:p w14:paraId="34846EB7" w14:textId="1E522E75" w:rsidR="00A76792" w:rsidRPr="00C228DD" w:rsidRDefault="008271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2018.2.16</w:t>
      </w:r>
      <w:bookmarkStart w:id="0" w:name="_GoBack"/>
      <w:bookmarkEnd w:id="0"/>
    </w:p>
    <w:sectPr w:rsidR="00A76792" w:rsidRPr="00C2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0"/>
    <w:rsid w:val="002C1FE6"/>
    <w:rsid w:val="004D3A6F"/>
    <w:rsid w:val="0082710B"/>
    <w:rsid w:val="00970740"/>
    <w:rsid w:val="00A76792"/>
    <w:rsid w:val="00C2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C6F8"/>
  <w15:chartTrackingRefBased/>
  <w15:docId w15:val="{699EE967-55E9-42B8-8DAF-92C22CFC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WJB</dc:creator>
  <cp:keywords/>
  <dc:description/>
  <cp:lastModifiedBy>WJB</cp:lastModifiedBy>
  <cp:revision>7</cp:revision>
  <dcterms:created xsi:type="dcterms:W3CDTF">2019-08-11T10:19:00Z</dcterms:created>
  <dcterms:modified xsi:type="dcterms:W3CDTF">2019-08-11T10:25:00Z</dcterms:modified>
</cp:coreProperties>
</file>